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760B" w14:textId="0A26F8B4" w:rsidR="008C1257" w:rsidRDefault="008C1257" w:rsidP="001F164E">
      <w:pPr>
        <w:tabs>
          <w:tab w:val="left" w:pos="660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54778645"/>
      <w:bookmarkStart w:id="1" w:name="_Hlk54528625"/>
      <w:bookmarkStart w:id="2" w:name="_Hlk55467619"/>
    </w:p>
    <w:p w14:paraId="629922C0" w14:textId="666FBA73" w:rsidR="008C1257" w:rsidRPr="008C1257" w:rsidRDefault="00BE607B" w:rsidP="008C12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C1257" w:rsidRPr="008C1257">
        <w:rPr>
          <w:rFonts w:asciiTheme="minorHAnsi" w:hAnsiTheme="minorHAnsi" w:cstheme="minorHAnsi"/>
          <w:sz w:val="22"/>
          <w:szCs w:val="22"/>
        </w:rPr>
        <w:t xml:space="preserve">ośnica, dn. 16.11.2020 r. </w:t>
      </w:r>
    </w:p>
    <w:p w14:paraId="6EB9C9B1" w14:textId="77777777" w:rsidR="008C1257" w:rsidRDefault="008C1257" w:rsidP="008C1257">
      <w:pPr>
        <w:tabs>
          <w:tab w:val="left" w:pos="66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73B4F85" w14:textId="77777777" w:rsidR="008C1257" w:rsidRPr="008C1257" w:rsidRDefault="008C1257" w:rsidP="008C1257">
      <w:pPr>
        <w:rPr>
          <w:rFonts w:asciiTheme="minorHAnsi" w:hAnsiTheme="minorHAnsi" w:cstheme="minorHAnsi"/>
          <w:b/>
          <w:sz w:val="22"/>
          <w:szCs w:val="22"/>
        </w:rPr>
      </w:pPr>
      <w:r w:rsidRPr="008C1257">
        <w:rPr>
          <w:rFonts w:asciiTheme="minorHAnsi" w:hAnsiTheme="minorHAnsi" w:cstheme="minorHAnsi"/>
          <w:b/>
          <w:sz w:val="22"/>
          <w:szCs w:val="22"/>
        </w:rPr>
        <w:t>NAZWA (FIRMA) ORAZ ADRES ZAMAWIAJĄCEGOSO:</w:t>
      </w:r>
    </w:p>
    <w:p w14:paraId="39669A7A" w14:textId="77777777" w:rsidR="008C1257" w:rsidRPr="008C1257" w:rsidRDefault="008C1257" w:rsidP="008C1257">
      <w:pPr>
        <w:rPr>
          <w:rFonts w:asciiTheme="minorHAnsi" w:hAnsiTheme="minorHAnsi" w:cstheme="minorHAnsi"/>
          <w:b/>
          <w:sz w:val="22"/>
          <w:szCs w:val="22"/>
        </w:rPr>
      </w:pPr>
      <w:r w:rsidRPr="008C1257">
        <w:rPr>
          <w:rFonts w:asciiTheme="minorHAnsi" w:hAnsiTheme="minorHAnsi" w:cstheme="minorHAnsi"/>
          <w:b/>
          <w:sz w:val="22"/>
          <w:szCs w:val="22"/>
        </w:rPr>
        <w:t>Parafia Rzymskokatolicka ŚW. JACKA</w:t>
      </w:r>
    </w:p>
    <w:p w14:paraId="30410939" w14:textId="77777777" w:rsidR="008C1257" w:rsidRPr="008C1257" w:rsidRDefault="008C1257" w:rsidP="008C1257">
      <w:pPr>
        <w:rPr>
          <w:rFonts w:asciiTheme="minorHAnsi" w:hAnsiTheme="minorHAnsi" w:cstheme="minorHAnsi"/>
          <w:b/>
          <w:sz w:val="22"/>
          <w:szCs w:val="22"/>
        </w:rPr>
      </w:pPr>
      <w:r w:rsidRPr="008C1257">
        <w:rPr>
          <w:rFonts w:asciiTheme="minorHAnsi" w:hAnsiTheme="minorHAnsi" w:cstheme="minorHAnsi"/>
          <w:b/>
          <w:sz w:val="22"/>
          <w:szCs w:val="22"/>
        </w:rPr>
        <w:t>ul. Przedwiośnie 1, 44-119 Gliwice</w:t>
      </w:r>
    </w:p>
    <w:p w14:paraId="4A0B8D73" w14:textId="77777777" w:rsidR="008C1257" w:rsidRPr="008C1257" w:rsidRDefault="008C1257" w:rsidP="008C1257">
      <w:pPr>
        <w:rPr>
          <w:rFonts w:asciiTheme="minorHAnsi" w:hAnsiTheme="minorHAnsi" w:cstheme="minorHAnsi"/>
          <w:b/>
          <w:sz w:val="22"/>
          <w:szCs w:val="22"/>
        </w:rPr>
      </w:pPr>
      <w:r w:rsidRPr="008C1257">
        <w:rPr>
          <w:rFonts w:asciiTheme="minorHAnsi" w:hAnsiTheme="minorHAnsi" w:cstheme="minorHAnsi"/>
          <w:b/>
          <w:sz w:val="22"/>
          <w:szCs w:val="22"/>
        </w:rPr>
        <w:t>NIP 6312379722, REGON 278065455</w:t>
      </w:r>
    </w:p>
    <w:p w14:paraId="65DD4E9B" w14:textId="77777777" w:rsidR="008C1257" w:rsidRDefault="008C1257" w:rsidP="008C1257">
      <w:pPr>
        <w:tabs>
          <w:tab w:val="left" w:pos="66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3DBA2E2" w14:textId="77777777" w:rsidR="008C1257" w:rsidRDefault="008C1257" w:rsidP="008C1257">
      <w:pPr>
        <w:tabs>
          <w:tab w:val="left" w:pos="66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EACB45F" w14:textId="59BC9CE3" w:rsidR="008C1257" w:rsidRPr="008C1257" w:rsidRDefault="008C1257" w:rsidP="008C1257">
      <w:pPr>
        <w:tabs>
          <w:tab w:val="left" w:pos="6600"/>
        </w:tabs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C1257">
        <w:rPr>
          <w:rFonts w:asciiTheme="minorHAnsi" w:hAnsiTheme="minorHAnsi" w:cstheme="minorHAnsi"/>
          <w:b/>
          <w:bCs/>
          <w:iCs/>
          <w:sz w:val="22"/>
          <w:szCs w:val="22"/>
        </w:rPr>
        <w:t>ZAWIADOMIENIE O UNIEWAŻNIENIU POSTĘPOWANIA W TRYBIE ZAPYTANIA OFERTOWEGO</w:t>
      </w:r>
    </w:p>
    <w:p w14:paraId="72908D4E" w14:textId="77777777" w:rsidR="008C1257" w:rsidRPr="008C1257" w:rsidRDefault="008C1257" w:rsidP="008C1257">
      <w:pPr>
        <w:tabs>
          <w:tab w:val="left" w:pos="660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1257">
        <w:rPr>
          <w:rFonts w:asciiTheme="minorHAnsi" w:hAnsiTheme="minorHAnsi" w:cstheme="minorHAnsi"/>
          <w:iCs/>
          <w:sz w:val="22"/>
          <w:szCs w:val="22"/>
        </w:rPr>
        <w:t> </w:t>
      </w:r>
    </w:p>
    <w:p w14:paraId="78C601A7" w14:textId="77777777" w:rsidR="00EF30ED" w:rsidRDefault="00EF30ED" w:rsidP="008C1257">
      <w:pPr>
        <w:rPr>
          <w:rFonts w:asciiTheme="minorHAnsi" w:hAnsiTheme="minorHAnsi" w:cstheme="minorHAnsi"/>
          <w:iCs/>
          <w:sz w:val="22"/>
          <w:szCs w:val="22"/>
        </w:rPr>
      </w:pPr>
    </w:p>
    <w:p w14:paraId="35785705" w14:textId="1F2369D3" w:rsidR="008C1257" w:rsidRPr="008C1257" w:rsidRDefault="008C1257" w:rsidP="008C1257">
      <w:p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8C1257">
        <w:rPr>
          <w:rFonts w:asciiTheme="minorHAnsi" w:hAnsiTheme="minorHAnsi" w:cstheme="minorHAnsi"/>
          <w:iCs/>
          <w:sz w:val="22"/>
          <w:szCs w:val="22"/>
        </w:rPr>
        <w:t xml:space="preserve">Dotyczy:   </w:t>
      </w:r>
      <w:proofErr w:type="gramEnd"/>
      <w:r w:rsidRPr="008C1257">
        <w:rPr>
          <w:rFonts w:asciiTheme="minorHAnsi" w:hAnsiTheme="minorHAnsi" w:cstheme="minorHAnsi"/>
          <w:iCs/>
          <w:sz w:val="22"/>
          <w:szCs w:val="22"/>
        </w:rPr>
        <w:t xml:space="preserve"> Zapytanie  ofertowe   nr   </w:t>
      </w:r>
      <w:r w:rsidR="00974020">
        <w:rPr>
          <w:rFonts w:asciiTheme="minorHAnsi" w:hAnsiTheme="minorHAnsi" w:cstheme="minorHAnsi"/>
          <w:iCs/>
          <w:sz w:val="22"/>
          <w:szCs w:val="22"/>
        </w:rPr>
        <w:t>1</w:t>
      </w:r>
      <w:r w:rsidR="00BE607B">
        <w:rPr>
          <w:rFonts w:asciiTheme="minorHAnsi" w:hAnsiTheme="minorHAnsi" w:cstheme="minorHAnsi"/>
          <w:iCs/>
          <w:sz w:val="22"/>
          <w:szCs w:val="22"/>
        </w:rPr>
        <w:t>/</w:t>
      </w:r>
      <w:r w:rsidRPr="008C1257">
        <w:rPr>
          <w:rFonts w:asciiTheme="minorHAnsi" w:hAnsiTheme="minorHAnsi" w:cstheme="minorHAnsi"/>
          <w:iCs/>
          <w:sz w:val="22"/>
          <w:szCs w:val="22"/>
        </w:rPr>
        <w:t xml:space="preserve">2020 opublikowanego na stronie www:  </w:t>
      </w:r>
      <w:hyperlink r:id="rId8" w:history="1">
        <w:r w:rsidR="00BE607B" w:rsidRPr="008C125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https://www.swjacek-gliwice.pl/zapytania-ofertowe</w:t>
        </w:r>
      </w:hyperlink>
      <w:r w:rsidRPr="008C1257">
        <w:rPr>
          <w:rFonts w:asciiTheme="minorHAnsi" w:hAnsiTheme="minorHAnsi" w:cstheme="minorHAnsi"/>
          <w:iCs/>
          <w:sz w:val="22"/>
          <w:szCs w:val="22"/>
        </w:rPr>
        <w:t xml:space="preserve"> w dniu 2 listopada 2020 r. </w:t>
      </w:r>
    </w:p>
    <w:p w14:paraId="4777EACC" w14:textId="77777777" w:rsidR="008C1257" w:rsidRDefault="008C1257" w:rsidP="008C1257">
      <w:pPr>
        <w:tabs>
          <w:tab w:val="left" w:pos="660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EBDCDA" w14:textId="59C96E9F" w:rsidR="008C1257" w:rsidRDefault="008C1257" w:rsidP="008C1257">
      <w:pPr>
        <w:rPr>
          <w:rFonts w:asciiTheme="minorHAnsi" w:hAnsiTheme="minorHAnsi" w:cstheme="minorHAnsi"/>
          <w:iCs/>
          <w:sz w:val="22"/>
          <w:szCs w:val="22"/>
          <w:u w:val="single"/>
        </w:rPr>
      </w:pPr>
      <w:proofErr w:type="gramStart"/>
      <w:r w:rsidRPr="008C1257">
        <w:rPr>
          <w:rFonts w:asciiTheme="minorHAnsi" w:hAnsiTheme="minorHAnsi" w:cstheme="minorHAnsi"/>
          <w:iCs/>
          <w:sz w:val="22"/>
          <w:szCs w:val="22"/>
          <w:u w:val="single"/>
        </w:rPr>
        <w:t>Przedmiot  zamówienia</w:t>
      </w:r>
      <w:proofErr w:type="gramEnd"/>
      <w:r w:rsidRPr="008C1257">
        <w:rPr>
          <w:rFonts w:asciiTheme="minorHAnsi" w:hAnsiTheme="minorHAnsi" w:cstheme="minorHAnsi"/>
          <w:iCs/>
          <w:sz w:val="22"/>
          <w:szCs w:val="22"/>
          <w:u w:val="single"/>
        </w:rPr>
        <w:t xml:space="preserve">:  </w:t>
      </w:r>
    </w:p>
    <w:p w14:paraId="6F48D525" w14:textId="14B2E404" w:rsidR="00974020" w:rsidRPr="00974020" w:rsidRDefault="00974020" w:rsidP="009740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402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„</w:t>
      </w:r>
      <w:r w:rsidRPr="00974020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97402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74020">
        <w:rPr>
          <w:rFonts w:asciiTheme="minorHAnsi" w:hAnsiTheme="minorHAnsi" w:cstheme="minorHAnsi"/>
          <w:b/>
          <w:bCs/>
          <w:sz w:val="22"/>
          <w:szCs w:val="22"/>
        </w:rPr>
        <w:t xml:space="preserve"> zastawy, sztućców i akcesoriów kuchennych   </w:t>
      </w:r>
      <w:r w:rsidRPr="00974020">
        <w:rPr>
          <w:rFonts w:asciiTheme="minorHAnsi" w:hAnsiTheme="minorHAnsi" w:cstheme="minorHAnsi"/>
          <w:b/>
          <w:bCs/>
          <w:sz w:val="22"/>
          <w:szCs w:val="22"/>
        </w:rPr>
        <w:t>- wyposażenia</w:t>
      </w:r>
      <w:r w:rsidRPr="00974020">
        <w:rPr>
          <w:rFonts w:asciiTheme="minorHAnsi" w:hAnsiTheme="minorHAnsi" w:cstheme="minorHAnsi"/>
          <w:b/>
          <w:bCs/>
          <w:sz w:val="22"/>
          <w:szCs w:val="22"/>
        </w:rPr>
        <w:t xml:space="preserve"> Centrum Integracji i Usług Społecznych w Sośnicy (44-119) przy ul. Przedwiośnie 1 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05E74A" w14:textId="535977C9" w:rsidR="008C1257" w:rsidRPr="00974020" w:rsidRDefault="008C1257" w:rsidP="00974020">
      <w:pPr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6140190F" w14:textId="019AC5C3" w:rsidR="00974020" w:rsidRPr="00974020" w:rsidRDefault="00974020" w:rsidP="0097402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97481D7" w14:textId="77777777" w:rsidR="00974020" w:rsidRDefault="00974020" w:rsidP="00974020">
      <w:pPr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7402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UZASADNIENIE </w:t>
      </w:r>
    </w:p>
    <w:p w14:paraId="63FF4384" w14:textId="1A90FB52" w:rsidR="008C1257" w:rsidRDefault="00974020" w:rsidP="0097402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74020">
        <w:rPr>
          <w:rFonts w:asciiTheme="minorHAnsi" w:hAnsiTheme="minorHAnsi" w:cstheme="minorHAnsi"/>
          <w:iCs/>
          <w:sz w:val="22"/>
          <w:szCs w:val="22"/>
        </w:rPr>
        <w:t xml:space="preserve">Postępowanie zostało unieważnione zgodnie </w:t>
      </w:r>
      <w:r w:rsidRPr="00974020">
        <w:rPr>
          <w:rFonts w:asciiTheme="minorHAnsi" w:hAnsiTheme="minorHAnsi" w:cstheme="minorHAnsi"/>
          <w:iCs/>
          <w:sz w:val="22"/>
          <w:szCs w:val="22"/>
        </w:rPr>
        <w:t xml:space="preserve">z </w:t>
      </w:r>
      <w:r>
        <w:rPr>
          <w:rFonts w:asciiTheme="minorHAnsi" w:hAnsiTheme="minorHAnsi" w:cstheme="minorHAnsi"/>
          <w:iCs/>
          <w:sz w:val="22"/>
          <w:szCs w:val="22"/>
        </w:rPr>
        <w:t xml:space="preserve">zapisami ZAPYTANIA OFERTOWEGO nr 1/2020  </w:t>
      </w:r>
      <w:r w:rsidRPr="0097402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pkt. 12. „</w:t>
      </w:r>
      <w:r w:rsidRPr="00974020">
        <w:rPr>
          <w:rFonts w:asciiTheme="minorHAnsi" w:hAnsiTheme="minorHAnsi" w:cstheme="minorHAnsi"/>
          <w:bCs/>
          <w:iCs/>
          <w:sz w:val="22"/>
          <w:szCs w:val="22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”. </w:t>
      </w:r>
    </w:p>
    <w:p w14:paraId="6DB86073" w14:textId="77777777" w:rsidR="00974020" w:rsidRDefault="00974020" w:rsidP="008C1257">
      <w:pPr>
        <w:rPr>
          <w:rFonts w:asciiTheme="minorHAnsi" w:hAnsiTheme="minorHAnsi" w:cstheme="minorHAnsi"/>
          <w:sz w:val="22"/>
          <w:szCs w:val="22"/>
        </w:rPr>
      </w:pPr>
    </w:p>
    <w:p w14:paraId="5D5C2EED" w14:textId="77777777" w:rsidR="00974020" w:rsidRDefault="00974020" w:rsidP="009740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8F5CF2" w14:textId="4606F09F" w:rsidR="008C1257" w:rsidRPr="008C1257" w:rsidRDefault="00974020" w:rsidP="00974020">
      <w:pPr>
        <w:jc w:val="both"/>
        <w:rPr>
          <w:rFonts w:asciiTheme="minorHAnsi" w:hAnsiTheme="minorHAnsi" w:cstheme="minorHAnsi"/>
          <w:sz w:val="22"/>
          <w:szCs w:val="22"/>
        </w:rPr>
      </w:pPr>
      <w:r w:rsidRPr="00974020">
        <w:rPr>
          <w:rFonts w:asciiTheme="minorHAnsi" w:hAnsiTheme="minorHAnsi" w:cstheme="minorHAnsi"/>
          <w:sz w:val="22"/>
          <w:szCs w:val="22"/>
        </w:rPr>
        <w:t xml:space="preserve">Powtórne zapytanie ofertowe na w/w zamówienie wraz ze zmianami w </w:t>
      </w:r>
      <w:r>
        <w:rPr>
          <w:rFonts w:asciiTheme="minorHAnsi" w:hAnsiTheme="minorHAnsi" w:cstheme="minorHAnsi"/>
          <w:sz w:val="22"/>
          <w:szCs w:val="22"/>
        </w:rPr>
        <w:t xml:space="preserve">kryteriach oceny oferty </w:t>
      </w:r>
      <w:r w:rsidRPr="00974020">
        <w:rPr>
          <w:rFonts w:asciiTheme="minorHAnsi" w:hAnsiTheme="minorHAnsi" w:cstheme="minorHAnsi"/>
          <w:sz w:val="22"/>
          <w:szCs w:val="22"/>
        </w:rPr>
        <w:t>zostanie</w:t>
      </w:r>
      <w:r w:rsidRPr="00974020">
        <w:rPr>
          <w:rFonts w:asciiTheme="minorHAnsi" w:hAnsiTheme="minorHAnsi" w:cstheme="minorHAnsi"/>
          <w:sz w:val="22"/>
          <w:szCs w:val="22"/>
        </w:rPr>
        <w:t xml:space="preserve"> zamieszczone na stronie </w:t>
      </w:r>
      <w:proofErr w:type="gramStart"/>
      <w:r w:rsidRPr="00974020">
        <w:rPr>
          <w:rFonts w:asciiTheme="minorHAnsi" w:hAnsiTheme="minorHAnsi" w:cstheme="minorHAnsi"/>
          <w:sz w:val="22"/>
          <w:szCs w:val="22"/>
        </w:rPr>
        <w:t>internetowej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020">
        <w:rPr>
          <w:rFonts w:asciiTheme="minorHAnsi" w:hAnsiTheme="minorHAnsi" w:cstheme="minorHAnsi"/>
          <w:iCs/>
          <w:sz w:val="22"/>
          <w:szCs w:val="22"/>
        </w:rPr>
        <w:t>:</w:t>
      </w:r>
      <w:proofErr w:type="gramEnd"/>
      <w:r w:rsidRPr="00974020">
        <w:rPr>
          <w:rFonts w:asciiTheme="minorHAnsi" w:hAnsiTheme="minorHAnsi" w:cstheme="minorHAnsi"/>
          <w:iCs/>
          <w:sz w:val="22"/>
          <w:szCs w:val="22"/>
        </w:rPr>
        <w:t xml:space="preserve">  </w:t>
      </w:r>
      <w:hyperlink r:id="rId9" w:history="1">
        <w:r w:rsidRPr="00974020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https://www.swjacek-gliwice.pl/</w:t>
        </w:r>
      </w:hyperlink>
    </w:p>
    <w:bookmarkEnd w:id="0"/>
    <w:bookmarkEnd w:id="1"/>
    <w:bookmarkEnd w:id="2"/>
    <w:sectPr w:rsidR="008C1257" w:rsidRPr="008C1257" w:rsidSect="00BC0A2A">
      <w:headerReference w:type="default" r:id="rId10"/>
      <w:footerReference w:type="default" r:id="rId11"/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670C" w14:textId="77777777" w:rsidR="001C1DDD" w:rsidRDefault="001C1DDD" w:rsidP="005C1595">
      <w:r>
        <w:separator/>
      </w:r>
    </w:p>
  </w:endnote>
  <w:endnote w:type="continuationSeparator" w:id="0">
    <w:p w14:paraId="646F4943" w14:textId="77777777" w:rsidR="001C1DDD" w:rsidRDefault="001C1DDD" w:rsidP="005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8A81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8EB568C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76410F9" w14:textId="77777777" w:rsidR="00F70881" w:rsidRPr="00F70881" w:rsidRDefault="00F70881" w:rsidP="00F70881">
    <w:pPr>
      <w:pStyle w:val="Stopka"/>
      <w:jc w:val="center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bookmarkStart w:id="4" w:name="_Hlk54524783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Dom Św. Jacka w Gliwicach - rewitalizacja na potrzeby Lokalnego Centrum Integracji i Usług Społecznych</w:t>
    </w:r>
    <w:bookmarkEnd w:id="4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br/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Projekt </w:t>
    </w:r>
    <w:proofErr w:type="gramStart"/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współfinansowany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 ze</w:t>
    </w:r>
    <w:proofErr w:type="gramEnd"/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 środków Unii Europejskiej w ramach Regionalnego Programu Operacyjnego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br/>
      <w:t xml:space="preserve">Województwa Śląskiego na lata 2014 – 2020,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Działanie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10.3.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  <w:shd w:val="clear" w:color="auto" w:fill="FFFFFF"/>
      </w:rPr>
      <w:t>Rewitalizacja obszarów zdegradowanych</w:t>
    </w:r>
  </w:p>
  <w:p w14:paraId="34EC11AD" w14:textId="77777777" w:rsidR="00F70881" w:rsidRDefault="00F70881">
    <w:pPr>
      <w:pStyle w:val="Stopka"/>
    </w:pPr>
  </w:p>
  <w:p w14:paraId="5F6EDEEE" w14:textId="77777777" w:rsidR="00BC0A2A" w:rsidRDefault="00BC0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073E" w14:textId="77777777" w:rsidR="001C1DDD" w:rsidRDefault="001C1DDD" w:rsidP="005C1595">
      <w:r>
        <w:separator/>
      </w:r>
    </w:p>
  </w:footnote>
  <w:footnote w:type="continuationSeparator" w:id="0">
    <w:p w14:paraId="38F9EED7" w14:textId="77777777" w:rsidR="001C1DDD" w:rsidRDefault="001C1DDD" w:rsidP="005C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37A" w14:textId="77777777" w:rsidR="00BC0A2A" w:rsidRDefault="00BC0A2A">
    <w:pPr>
      <w:pStyle w:val="Nagwek"/>
    </w:pPr>
    <w:r>
      <w:rPr>
        <w:noProof/>
      </w:rPr>
      <w:drawing>
        <wp:inline distT="0" distB="0" distL="0" distR="0" wp14:anchorId="3B475F25" wp14:editId="3C19E01D">
          <wp:extent cx="57626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D4A3" w14:textId="77777777" w:rsidR="00BC0A2A" w:rsidRPr="00F70881" w:rsidRDefault="00BC0A2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FE"/>
    <w:multiLevelType w:val="hybridMultilevel"/>
    <w:tmpl w:val="98127F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DD7"/>
    <w:multiLevelType w:val="hybridMultilevel"/>
    <w:tmpl w:val="4EA6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091E"/>
    <w:multiLevelType w:val="hybridMultilevel"/>
    <w:tmpl w:val="E8522AC8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 w15:restartNumberingAfterBreak="0">
    <w:nsid w:val="06DA052B"/>
    <w:multiLevelType w:val="hybridMultilevel"/>
    <w:tmpl w:val="F912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476"/>
    <w:multiLevelType w:val="hybridMultilevel"/>
    <w:tmpl w:val="DB76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6FF"/>
    <w:multiLevelType w:val="hybridMultilevel"/>
    <w:tmpl w:val="CD52413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E87"/>
    <w:multiLevelType w:val="hybridMultilevel"/>
    <w:tmpl w:val="23586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5C8A"/>
    <w:multiLevelType w:val="hybridMultilevel"/>
    <w:tmpl w:val="A7AE44BA"/>
    <w:lvl w:ilvl="0" w:tplc="FED00A26">
      <w:start w:val="1"/>
      <w:numFmt w:val="bullet"/>
      <w:lvlText w:val=""/>
      <w:lvlJc w:val="left"/>
      <w:pPr>
        <w:ind w:left="765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D0699"/>
    <w:multiLevelType w:val="hybridMultilevel"/>
    <w:tmpl w:val="630E905A"/>
    <w:lvl w:ilvl="0" w:tplc="B32E9B56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145C"/>
    <w:multiLevelType w:val="hybridMultilevel"/>
    <w:tmpl w:val="23167DDC"/>
    <w:lvl w:ilvl="0" w:tplc="2C38EE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5913"/>
    <w:multiLevelType w:val="hybridMultilevel"/>
    <w:tmpl w:val="037C0464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7C55"/>
    <w:multiLevelType w:val="hybridMultilevel"/>
    <w:tmpl w:val="C1A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5309"/>
    <w:multiLevelType w:val="multilevel"/>
    <w:tmpl w:val="98CEC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96D91"/>
    <w:multiLevelType w:val="hybridMultilevel"/>
    <w:tmpl w:val="131C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298"/>
    <w:multiLevelType w:val="multilevel"/>
    <w:tmpl w:val="59B61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452FA"/>
    <w:multiLevelType w:val="hybridMultilevel"/>
    <w:tmpl w:val="C1A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E4BD6"/>
    <w:multiLevelType w:val="hybridMultilevel"/>
    <w:tmpl w:val="0B9A549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C5B"/>
    <w:multiLevelType w:val="hybridMultilevel"/>
    <w:tmpl w:val="0362013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4A62"/>
    <w:multiLevelType w:val="hybridMultilevel"/>
    <w:tmpl w:val="ED94F604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 w15:restartNumberingAfterBreak="0">
    <w:nsid w:val="428D5C09"/>
    <w:multiLevelType w:val="hybridMultilevel"/>
    <w:tmpl w:val="276A7984"/>
    <w:lvl w:ilvl="0" w:tplc="02AA85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93D80"/>
    <w:multiLevelType w:val="hybridMultilevel"/>
    <w:tmpl w:val="92CAD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C4A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77616"/>
    <w:multiLevelType w:val="multilevel"/>
    <w:tmpl w:val="0B0A0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C0057"/>
    <w:multiLevelType w:val="hybridMultilevel"/>
    <w:tmpl w:val="81FE4DA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56316971"/>
    <w:multiLevelType w:val="hybridMultilevel"/>
    <w:tmpl w:val="C49ADF6A"/>
    <w:lvl w:ilvl="0" w:tplc="038A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C43FB"/>
    <w:multiLevelType w:val="hybridMultilevel"/>
    <w:tmpl w:val="FF865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C88"/>
    <w:multiLevelType w:val="hybridMultilevel"/>
    <w:tmpl w:val="8F32D9D8"/>
    <w:lvl w:ilvl="0" w:tplc="6CCC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513E"/>
    <w:multiLevelType w:val="hybridMultilevel"/>
    <w:tmpl w:val="007607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E7F7F50"/>
    <w:multiLevelType w:val="hybridMultilevel"/>
    <w:tmpl w:val="C1A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553"/>
    <w:multiLevelType w:val="hybridMultilevel"/>
    <w:tmpl w:val="2FB8F4A4"/>
    <w:lvl w:ilvl="0" w:tplc="3D0EC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3529B"/>
    <w:multiLevelType w:val="hybridMultilevel"/>
    <w:tmpl w:val="79E4B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D25B9"/>
    <w:multiLevelType w:val="hybridMultilevel"/>
    <w:tmpl w:val="23AE1C8A"/>
    <w:lvl w:ilvl="0" w:tplc="E0FCC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FC0FA6"/>
    <w:multiLevelType w:val="hybridMultilevel"/>
    <w:tmpl w:val="B56A14D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5086"/>
    <w:multiLevelType w:val="hybridMultilevel"/>
    <w:tmpl w:val="E9341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51122"/>
    <w:multiLevelType w:val="hybridMultilevel"/>
    <w:tmpl w:val="BF12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5F45"/>
    <w:multiLevelType w:val="hybridMultilevel"/>
    <w:tmpl w:val="E6E8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74D9"/>
    <w:multiLevelType w:val="hybridMultilevel"/>
    <w:tmpl w:val="F71A6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397754"/>
    <w:multiLevelType w:val="hybridMultilevel"/>
    <w:tmpl w:val="59CE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528E"/>
    <w:multiLevelType w:val="hybridMultilevel"/>
    <w:tmpl w:val="AE1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C6417"/>
    <w:multiLevelType w:val="hybridMultilevel"/>
    <w:tmpl w:val="14E60EC6"/>
    <w:lvl w:ilvl="0" w:tplc="6CCC5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22"/>
  </w:num>
  <w:num w:numId="7">
    <w:abstractNumId w:val="3"/>
  </w:num>
  <w:num w:numId="8">
    <w:abstractNumId w:val="4"/>
  </w:num>
  <w:num w:numId="9">
    <w:abstractNumId w:val="36"/>
  </w:num>
  <w:num w:numId="10">
    <w:abstractNumId w:val="26"/>
  </w:num>
  <w:num w:numId="11">
    <w:abstractNumId w:val="38"/>
  </w:num>
  <w:num w:numId="12">
    <w:abstractNumId w:val="33"/>
  </w:num>
  <w:num w:numId="13">
    <w:abstractNumId w:val="17"/>
  </w:num>
  <w:num w:numId="14">
    <w:abstractNumId w:val="25"/>
  </w:num>
  <w:num w:numId="15">
    <w:abstractNumId w:val="30"/>
  </w:num>
  <w:num w:numId="16">
    <w:abstractNumId w:val="23"/>
  </w:num>
  <w:num w:numId="17">
    <w:abstractNumId w:val="28"/>
  </w:num>
  <w:num w:numId="18">
    <w:abstractNumId w:val="32"/>
  </w:num>
  <w:num w:numId="19">
    <w:abstractNumId w:val="34"/>
  </w:num>
  <w:num w:numId="20">
    <w:abstractNumId w:val="19"/>
  </w:num>
  <w:num w:numId="21">
    <w:abstractNumId w:val="37"/>
  </w:num>
  <w:num w:numId="22">
    <w:abstractNumId w:val="0"/>
  </w:num>
  <w:num w:numId="23">
    <w:abstractNumId w:val="8"/>
  </w:num>
  <w:num w:numId="24">
    <w:abstractNumId w:val="9"/>
  </w:num>
  <w:num w:numId="25">
    <w:abstractNumId w:val="29"/>
  </w:num>
  <w:num w:numId="26">
    <w:abstractNumId w:val="21"/>
  </w:num>
  <w:num w:numId="27">
    <w:abstractNumId w:val="14"/>
  </w:num>
  <w:num w:numId="28">
    <w:abstractNumId w:val="12"/>
  </w:num>
  <w:num w:numId="29">
    <w:abstractNumId w:val="5"/>
  </w:num>
  <w:num w:numId="30">
    <w:abstractNumId w:val="31"/>
  </w:num>
  <w:num w:numId="31">
    <w:abstractNumId w:val="7"/>
  </w:num>
  <w:num w:numId="32">
    <w:abstractNumId w:val="10"/>
  </w:num>
  <w:num w:numId="33">
    <w:abstractNumId w:val="16"/>
  </w:num>
  <w:num w:numId="34">
    <w:abstractNumId w:val="27"/>
  </w:num>
  <w:num w:numId="35">
    <w:abstractNumId w:val="24"/>
  </w:num>
  <w:num w:numId="36">
    <w:abstractNumId w:val="1"/>
  </w:num>
  <w:num w:numId="37">
    <w:abstractNumId w:val="11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9"/>
    <w:rsid w:val="00030CE9"/>
    <w:rsid w:val="00051444"/>
    <w:rsid w:val="000576F8"/>
    <w:rsid w:val="000A3969"/>
    <w:rsid w:val="000F783C"/>
    <w:rsid w:val="00133181"/>
    <w:rsid w:val="00184BB9"/>
    <w:rsid w:val="001A159B"/>
    <w:rsid w:val="001B54B2"/>
    <w:rsid w:val="001C1DDD"/>
    <w:rsid w:val="001C3872"/>
    <w:rsid w:val="001C4021"/>
    <w:rsid w:val="001F164E"/>
    <w:rsid w:val="00232187"/>
    <w:rsid w:val="00294AAF"/>
    <w:rsid w:val="002A23ED"/>
    <w:rsid w:val="002A3B89"/>
    <w:rsid w:val="002E0EF9"/>
    <w:rsid w:val="003028A1"/>
    <w:rsid w:val="00305EDD"/>
    <w:rsid w:val="00311E8E"/>
    <w:rsid w:val="00317A78"/>
    <w:rsid w:val="0032030B"/>
    <w:rsid w:val="003322B8"/>
    <w:rsid w:val="00346E35"/>
    <w:rsid w:val="0036600B"/>
    <w:rsid w:val="00376643"/>
    <w:rsid w:val="00391935"/>
    <w:rsid w:val="003953E5"/>
    <w:rsid w:val="003956D5"/>
    <w:rsid w:val="003A68D9"/>
    <w:rsid w:val="003C08EC"/>
    <w:rsid w:val="003E224C"/>
    <w:rsid w:val="003F6BD5"/>
    <w:rsid w:val="00413DE0"/>
    <w:rsid w:val="00496988"/>
    <w:rsid w:val="00530841"/>
    <w:rsid w:val="00541382"/>
    <w:rsid w:val="005C1595"/>
    <w:rsid w:val="00601B95"/>
    <w:rsid w:val="00616AB0"/>
    <w:rsid w:val="00623423"/>
    <w:rsid w:val="0063405D"/>
    <w:rsid w:val="00643592"/>
    <w:rsid w:val="00654EBF"/>
    <w:rsid w:val="006565AA"/>
    <w:rsid w:val="00697FA6"/>
    <w:rsid w:val="006E22B5"/>
    <w:rsid w:val="006E3B5B"/>
    <w:rsid w:val="006E67E4"/>
    <w:rsid w:val="006F05A0"/>
    <w:rsid w:val="006F36B0"/>
    <w:rsid w:val="00715631"/>
    <w:rsid w:val="00723538"/>
    <w:rsid w:val="00730867"/>
    <w:rsid w:val="00742B2E"/>
    <w:rsid w:val="0074395E"/>
    <w:rsid w:val="00752D89"/>
    <w:rsid w:val="00781299"/>
    <w:rsid w:val="0078467C"/>
    <w:rsid w:val="0078623D"/>
    <w:rsid w:val="007B0CD3"/>
    <w:rsid w:val="007C1652"/>
    <w:rsid w:val="007E5618"/>
    <w:rsid w:val="007F2752"/>
    <w:rsid w:val="00823999"/>
    <w:rsid w:val="00846C95"/>
    <w:rsid w:val="0085401B"/>
    <w:rsid w:val="008B3639"/>
    <w:rsid w:val="008C1257"/>
    <w:rsid w:val="008D24C4"/>
    <w:rsid w:val="008E52EE"/>
    <w:rsid w:val="008E7FA0"/>
    <w:rsid w:val="008F117B"/>
    <w:rsid w:val="00946792"/>
    <w:rsid w:val="0095026A"/>
    <w:rsid w:val="0095123C"/>
    <w:rsid w:val="00974020"/>
    <w:rsid w:val="009A5F45"/>
    <w:rsid w:val="009B2B4E"/>
    <w:rsid w:val="009F22F9"/>
    <w:rsid w:val="009F2FA8"/>
    <w:rsid w:val="00A02498"/>
    <w:rsid w:val="00A54FE1"/>
    <w:rsid w:val="00A814D2"/>
    <w:rsid w:val="00A84978"/>
    <w:rsid w:val="00AB489D"/>
    <w:rsid w:val="00AF3DE2"/>
    <w:rsid w:val="00AF6ACC"/>
    <w:rsid w:val="00B12622"/>
    <w:rsid w:val="00B23BCE"/>
    <w:rsid w:val="00B37CD5"/>
    <w:rsid w:val="00B526FF"/>
    <w:rsid w:val="00B53351"/>
    <w:rsid w:val="00B57AC7"/>
    <w:rsid w:val="00B742D2"/>
    <w:rsid w:val="00B92E80"/>
    <w:rsid w:val="00BC0A2A"/>
    <w:rsid w:val="00BC1826"/>
    <w:rsid w:val="00BD58CC"/>
    <w:rsid w:val="00BE607B"/>
    <w:rsid w:val="00C003E8"/>
    <w:rsid w:val="00C07685"/>
    <w:rsid w:val="00C3135E"/>
    <w:rsid w:val="00C671D6"/>
    <w:rsid w:val="00C73621"/>
    <w:rsid w:val="00C74D1D"/>
    <w:rsid w:val="00C846EC"/>
    <w:rsid w:val="00CC51F9"/>
    <w:rsid w:val="00CE0E5B"/>
    <w:rsid w:val="00D046AE"/>
    <w:rsid w:val="00D04902"/>
    <w:rsid w:val="00D377CB"/>
    <w:rsid w:val="00D427AF"/>
    <w:rsid w:val="00D4720C"/>
    <w:rsid w:val="00D6186B"/>
    <w:rsid w:val="00D64DD9"/>
    <w:rsid w:val="00D67DC4"/>
    <w:rsid w:val="00D83A72"/>
    <w:rsid w:val="00DC56E7"/>
    <w:rsid w:val="00DD19BA"/>
    <w:rsid w:val="00E1524A"/>
    <w:rsid w:val="00E54C28"/>
    <w:rsid w:val="00E54FA5"/>
    <w:rsid w:val="00E56C7D"/>
    <w:rsid w:val="00EB46CC"/>
    <w:rsid w:val="00EF30ED"/>
    <w:rsid w:val="00F11765"/>
    <w:rsid w:val="00F20951"/>
    <w:rsid w:val="00F50752"/>
    <w:rsid w:val="00F70881"/>
    <w:rsid w:val="00FB6D07"/>
    <w:rsid w:val="00FB7C38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476B257"/>
  <w15:docId w15:val="{2E63400C-D727-4DCA-ABEB-551321A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6BD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15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595"/>
  </w:style>
  <w:style w:type="character" w:styleId="Odwoanieprzypisudolnego">
    <w:name w:val="footnote reference"/>
    <w:basedOn w:val="Domylnaczcionkaakapitu"/>
    <w:uiPriority w:val="99"/>
    <w:rsid w:val="005C15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2A"/>
  </w:style>
  <w:style w:type="paragraph" w:styleId="Stopka">
    <w:name w:val="footer"/>
    <w:basedOn w:val="Normalny"/>
    <w:link w:val="Stopka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2A"/>
  </w:style>
  <w:style w:type="paragraph" w:styleId="Akapitzlist">
    <w:name w:val="List Paragraph"/>
    <w:basedOn w:val="Normalny"/>
    <w:uiPriority w:val="34"/>
    <w:qFormat/>
    <w:rsid w:val="00B533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53351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15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5631"/>
  </w:style>
  <w:style w:type="character" w:customStyle="1" w:styleId="TekstkomentarzaZnak">
    <w:name w:val="Tekst komentarza Znak"/>
    <w:basedOn w:val="Domylnaczcionkaakapitu"/>
    <w:link w:val="Tekstkomentarza"/>
    <w:semiHidden/>
    <w:rsid w:val="007156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563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5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5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6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C08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8EC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4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jacek-gliwice.pl/zapytania-oferto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jacek-gliwice.pl/zapytania-ofert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2DB6-9B40-413E-913B-0E09DD01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</vt:lpstr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AKochel</dc:creator>
  <cp:lastModifiedBy>Iwona Filip</cp:lastModifiedBy>
  <cp:revision>2</cp:revision>
  <cp:lastPrinted>2007-08-03T12:49:00Z</cp:lastPrinted>
  <dcterms:created xsi:type="dcterms:W3CDTF">2020-11-16T14:02:00Z</dcterms:created>
  <dcterms:modified xsi:type="dcterms:W3CDTF">2020-11-16T14:02:00Z</dcterms:modified>
</cp:coreProperties>
</file>